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DC08" w14:textId="77777777" w:rsidR="0097350B" w:rsidRPr="000725D7" w:rsidRDefault="0097350B" w:rsidP="0046642C">
      <w:pPr>
        <w:jc w:val="center"/>
      </w:pPr>
      <w:r w:rsidRPr="000725D7">
        <w:t>For More Information on funeral, cemetery, and cremation matters contact:</w:t>
      </w:r>
    </w:p>
    <w:p w14:paraId="1703FC1F" w14:textId="7BC1F641" w:rsidR="0097350B" w:rsidRPr="000725D7" w:rsidRDefault="0097350B" w:rsidP="00447A2B">
      <w:pPr>
        <w:jc w:val="center"/>
        <w:outlineLvl w:val="0"/>
        <w:rPr>
          <w:b/>
          <w:sz w:val="20"/>
        </w:rPr>
      </w:pPr>
      <w:r w:rsidRPr="000725D7">
        <w:rPr>
          <w:b/>
          <w:sz w:val="20"/>
        </w:rPr>
        <w:t xml:space="preserve">California Department </w:t>
      </w:r>
      <w:r w:rsidR="00E27DBB">
        <w:rPr>
          <w:b/>
          <w:sz w:val="20"/>
        </w:rPr>
        <w:t>o</w:t>
      </w:r>
      <w:r w:rsidRPr="000725D7">
        <w:rPr>
          <w:b/>
          <w:sz w:val="20"/>
        </w:rPr>
        <w:t>f Consumer Affairs Cemetery &amp; Funeral Bureau</w:t>
      </w:r>
    </w:p>
    <w:p w14:paraId="0EEBE33E" w14:textId="77777777" w:rsidR="0097350B" w:rsidRPr="000725D7" w:rsidRDefault="0097350B" w:rsidP="00447A2B">
      <w:pPr>
        <w:jc w:val="center"/>
        <w:outlineLvl w:val="0"/>
        <w:rPr>
          <w:b/>
          <w:sz w:val="20"/>
        </w:rPr>
      </w:pPr>
      <w:r w:rsidRPr="000725D7">
        <w:rPr>
          <w:b/>
          <w:sz w:val="20"/>
        </w:rPr>
        <w:t>1625 North Market Blvd, Suite S-208; Sacramento, CA 95844</w:t>
      </w:r>
    </w:p>
    <w:p w14:paraId="0A797AEC" w14:textId="77777777" w:rsidR="0097350B" w:rsidRPr="000725D7" w:rsidRDefault="0097350B" w:rsidP="00447A2B">
      <w:pPr>
        <w:jc w:val="center"/>
        <w:outlineLvl w:val="0"/>
        <w:rPr>
          <w:b/>
          <w:sz w:val="20"/>
        </w:rPr>
      </w:pPr>
      <w:r w:rsidRPr="000725D7">
        <w:rPr>
          <w:b/>
          <w:sz w:val="20"/>
        </w:rPr>
        <w:t>1 (800) 952-5210 or (916) 574-7870</w:t>
      </w:r>
    </w:p>
    <w:p w14:paraId="716D6874" w14:textId="77777777" w:rsidR="0097350B" w:rsidRPr="000725D7" w:rsidRDefault="0097350B" w:rsidP="002F1488">
      <w:pPr>
        <w:jc w:val="center"/>
        <w:rPr>
          <w:b/>
          <w:sz w:val="20"/>
        </w:rPr>
      </w:pPr>
    </w:p>
    <w:p w14:paraId="0D4D173D" w14:textId="7F025719" w:rsidR="0097350B" w:rsidRPr="000725D7" w:rsidRDefault="0097350B" w:rsidP="00447A2B">
      <w:pPr>
        <w:jc w:val="center"/>
        <w:outlineLvl w:val="0"/>
        <w:rPr>
          <w:b/>
          <w:sz w:val="20"/>
        </w:rPr>
      </w:pPr>
      <w:r w:rsidRPr="000725D7">
        <w:rPr>
          <w:b/>
          <w:sz w:val="20"/>
        </w:rPr>
        <w:t>GRUNNAGLE-AMENT-NELSON-FUNERAL HOME &amp;</w:t>
      </w:r>
      <w:r w:rsidR="002E10A3">
        <w:rPr>
          <w:b/>
          <w:sz w:val="20"/>
        </w:rPr>
        <w:t xml:space="preserve"> </w:t>
      </w:r>
      <w:r w:rsidRPr="000725D7">
        <w:rPr>
          <w:b/>
          <w:sz w:val="20"/>
        </w:rPr>
        <w:t>CREMATORY</w:t>
      </w:r>
    </w:p>
    <w:p w14:paraId="6181449E" w14:textId="77777777" w:rsidR="0097350B" w:rsidRPr="000725D7" w:rsidRDefault="0097350B" w:rsidP="002F1488">
      <w:pPr>
        <w:jc w:val="center"/>
        <w:rPr>
          <w:b/>
          <w:sz w:val="20"/>
        </w:rPr>
      </w:pPr>
      <w:r w:rsidRPr="000725D7">
        <w:rPr>
          <w:b/>
          <w:sz w:val="20"/>
        </w:rPr>
        <w:t>870 San Benito St., Hollister, California 95023</w:t>
      </w:r>
    </w:p>
    <w:p w14:paraId="373249D9" w14:textId="77777777" w:rsidR="0097350B" w:rsidRPr="000725D7" w:rsidRDefault="0097350B" w:rsidP="002F1488">
      <w:pPr>
        <w:jc w:val="center"/>
        <w:rPr>
          <w:b/>
          <w:sz w:val="20"/>
        </w:rPr>
      </w:pPr>
      <w:r w:rsidRPr="000725D7">
        <w:rPr>
          <w:b/>
          <w:sz w:val="20"/>
        </w:rPr>
        <w:t>Tel: (831) 637 3757</w:t>
      </w:r>
      <w:r w:rsidRPr="000725D7">
        <w:rPr>
          <w:b/>
          <w:sz w:val="20"/>
        </w:rPr>
        <w:tab/>
        <w:t>Fax: (831) 637 8959</w:t>
      </w:r>
    </w:p>
    <w:p w14:paraId="1F47EB9E" w14:textId="77777777" w:rsidR="0097350B" w:rsidRPr="000725D7" w:rsidRDefault="0097350B" w:rsidP="002F1488">
      <w:pPr>
        <w:jc w:val="center"/>
        <w:rPr>
          <w:b/>
          <w:sz w:val="20"/>
        </w:rPr>
      </w:pPr>
      <w:r w:rsidRPr="000725D7">
        <w:rPr>
          <w:b/>
          <w:sz w:val="20"/>
        </w:rPr>
        <w:t>Calif. Funeral Directors License: FD-304; CA Crematory License: CR-81; CA Insurance License: 0733981</w:t>
      </w:r>
    </w:p>
    <w:p w14:paraId="2526C173" w14:textId="77777777" w:rsidR="0097350B" w:rsidRPr="000725D7" w:rsidRDefault="0097350B" w:rsidP="002E10A3">
      <w:pPr>
        <w:rPr>
          <w:b/>
          <w:sz w:val="20"/>
        </w:rPr>
      </w:pPr>
    </w:p>
    <w:p w14:paraId="5AD82354" w14:textId="77777777" w:rsidR="0097350B" w:rsidRPr="000725D7" w:rsidRDefault="0097350B" w:rsidP="002F1488">
      <w:pPr>
        <w:jc w:val="center"/>
        <w:rPr>
          <w:sz w:val="20"/>
        </w:rPr>
      </w:pPr>
      <w:r w:rsidRPr="000725D7">
        <w:rPr>
          <w:sz w:val="20"/>
        </w:rPr>
        <w:t>“Prior to drafting any contract for goods or services, the responsible party or the decedent’s survivor who is handling the funeral arrangements is entitled to receive a copy of any preneed agreement in the possession of the funeral establishment that has been signed and paid for, in full or part, by or on behalf of the decedent.”</w:t>
      </w:r>
    </w:p>
    <w:p w14:paraId="30D04374" w14:textId="77777777" w:rsidR="0097350B" w:rsidRPr="000725D7" w:rsidRDefault="0097350B" w:rsidP="002F1488">
      <w:pPr>
        <w:jc w:val="center"/>
        <w:rPr>
          <w:sz w:val="20"/>
        </w:rPr>
      </w:pPr>
    </w:p>
    <w:p w14:paraId="40B88F3C" w14:textId="2DA888DE" w:rsidR="0097350B" w:rsidRPr="000725D7" w:rsidRDefault="0097350B" w:rsidP="00447A2B">
      <w:pPr>
        <w:jc w:val="center"/>
        <w:outlineLvl w:val="0"/>
        <w:rPr>
          <w:b/>
          <w:sz w:val="20"/>
        </w:rPr>
      </w:pPr>
      <w:r w:rsidRPr="000725D7">
        <w:rPr>
          <w:b/>
          <w:sz w:val="20"/>
        </w:rPr>
        <w:t xml:space="preserve">GENERAL PRICE LIST </w:t>
      </w:r>
      <w:r w:rsidR="00373878">
        <w:rPr>
          <w:b/>
          <w:sz w:val="20"/>
        </w:rPr>
        <w:t xml:space="preserve">EFFECTIVE DATE OF </w:t>
      </w:r>
      <w:r w:rsidR="00672F93">
        <w:rPr>
          <w:b/>
          <w:sz w:val="20"/>
        </w:rPr>
        <w:t>July 10, 2018</w:t>
      </w:r>
    </w:p>
    <w:p w14:paraId="035BBF53" w14:textId="77777777" w:rsidR="0097350B" w:rsidRPr="000725D7" w:rsidRDefault="0097350B" w:rsidP="002F1488">
      <w:pPr>
        <w:jc w:val="center"/>
        <w:rPr>
          <w:b/>
          <w:sz w:val="20"/>
        </w:rPr>
      </w:pPr>
    </w:p>
    <w:p w14:paraId="71C7946A" w14:textId="31DF93EA" w:rsidR="0097350B" w:rsidRPr="000725D7" w:rsidRDefault="0097350B" w:rsidP="002F1488">
      <w:pPr>
        <w:rPr>
          <w:sz w:val="20"/>
        </w:rPr>
      </w:pPr>
      <w:r w:rsidRPr="000725D7">
        <w:rPr>
          <w:sz w:val="20"/>
        </w:rPr>
        <w:t xml:space="preserve">These prices are effective as of </w:t>
      </w:r>
      <w:r w:rsidR="00672F93">
        <w:rPr>
          <w:sz w:val="20"/>
        </w:rPr>
        <w:t>July 10, 2018</w:t>
      </w:r>
      <w:r w:rsidRPr="000725D7">
        <w:rPr>
          <w:sz w:val="20"/>
        </w:rPr>
        <w:t xml:space="preserve"> but are subject to change without notice.</w:t>
      </w:r>
    </w:p>
    <w:p w14:paraId="1095885E" w14:textId="77777777" w:rsidR="0097350B" w:rsidRPr="000725D7" w:rsidRDefault="0097350B" w:rsidP="002F1488">
      <w:pPr>
        <w:rPr>
          <w:sz w:val="20"/>
        </w:rPr>
      </w:pPr>
      <w:r w:rsidRPr="000725D7">
        <w:rPr>
          <w:sz w:val="20"/>
        </w:rPr>
        <w:t>The goods and services shown below are those we can provide to our customers.  You may choose only the items you desire.  However, any funeral arrangement you select will include a charge for our services.  If legal or other requirements means you must by any items you did not specifically ask for, we will explain the reason in writing on the statement we provide describing the funeral goods an service you selected.</w:t>
      </w:r>
    </w:p>
    <w:p w14:paraId="539D3A51" w14:textId="77777777" w:rsidR="0097350B" w:rsidRPr="000725D7" w:rsidRDefault="0097350B" w:rsidP="002F1488">
      <w:pPr>
        <w:rPr>
          <w:sz w:val="20"/>
        </w:rPr>
      </w:pPr>
    </w:p>
    <w:p w14:paraId="51D309CB" w14:textId="7AD25DBB" w:rsidR="003C41EC" w:rsidRPr="000725D7" w:rsidRDefault="0097350B" w:rsidP="00447A2B">
      <w:pPr>
        <w:outlineLvl w:val="0"/>
        <w:rPr>
          <w:sz w:val="20"/>
          <w:u w:val="single"/>
        </w:rPr>
      </w:pPr>
      <w:r w:rsidRPr="000725D7">
        <w:rPr>
          <w:b/>
          <w:sz w:val="20"/>
        </w:rPr>
        <w:t>A.  MINIMUM SERVICES</w:t>
      </w:r>
      <w:r w:rsidR="003C41EC" w:rsidRPr="000725D7">
        <w:rPr>
          <w:b/>
          <w:sz w:val="20"/>
        </w:rPr>
        <w:t xml:space="preserve"> OF THE FUNERAL DIRECTOR AND STAFF</w:t>
      </w:r>
      <w:r w:rsidR="003C41EC" w:rsidRPr="000725D7">
        <w:rPr>
          <w:sz w:val="20"/>
        </w:rPr>
        <w:t xml:space="preserve">: (Overhead): </w:t>
      </w:r>
      <w:r w:rsidR="0046642C">
        <w:rPr>
          <w:sz w:val="20"/>
          <w:u w:val="single"/>
        </w:rPr>
        <w:t xml:space="preserve">           </w:t>
      </w:r>
    </w:p>
    <w:p w14:paraId="282B9ED1" w14:textId="77777777" w:rsidR="003C41EC" w:rsidRPr="000725D7" w:rsidRDefault="003C41EC" w:rsidP="002F1488">
      <w:pPr>
        <w:ind w:left="360" w:right="2430"/>
        <w:rPr>
          <w:sz w:val="20"/>
        </w:rPr>
      </w:pPr>
      <w:r w:rsidRPr="000725D7">
        <w:rPr>
          <w:sz w:val="20"/>
        </w:rPr>
        <w:t>This fee for our services will be added to the total cost of the funeral arrangements you select.  A portion of this fee is included in our charges for immediate burials, forwarding and receiving remains, our staff available 24 hours a day, coordinating service plans with other parties involved, clerical assistance of mortuary office staff, and obtaining certificates and permits.</w:t>
      </w:r>
    </w:p>
    <w:p w14:paraId="2C788B3F" w14:textId="77777777" w:rsidR="0034797A" w:rsidRPr="000725D7" w:rsidRDefault="0034797A" w:rsidP="002F1488">
      <w:pPr>
        <w:rPr>
          <w:b/>
          <w:sz w:val="20"/>
        </w:rPr>
      </w:pPr>
    </w:p>
    <w:p w14:paraId="2782C921" w14:textId="604926B1" w:rsidR="003C41EC" w:rsidRPr="000725D7" w:rsidRDefault="003C41EC" w:rsidP="00447A2B">
      <w:pPr>
        <w:outlineLvl w:val="0"/>
        <w:rPr>
          <w:sz w:val="20"/>
        </w:rPr>
      </w:pPr>
      <w:r w:rsidRPr="000725D7">
        <w:rPr>
          <w:b/>
          <w:sz w:val="20"/>
        </w:rPr>
        <w:t xml:space="preserve">B.  ADDITIONAL SERVICES OF THE FUNERAL DIRECTOR AND STAFF: </w:t>
      </w:r>
      <w:r w:rsidRPr="000725D7">
        <w:rPr>
          <w:sz w:val="20"/>
        </w:rPr>
        <w:t>(Overhead)</w:t>
      </w:r>
      <w:r w:rsidR="00672F93">
        <w:rPr>
          <w:sz w:val="20"/>
        </w:rPr>
        <w:t>:</w:t>
      </w:r>
    </w:p>
    <w:p w14:paraId="5F6AB746" w14:textId="0856B4D9" w:rsidR="003C41EC" w:rsidRPr="000725D7" w:rsidRDefault="003C41EC" w:rsidP="002F1488">
      <w:pPr>
        <w:ind w:left="360"/>
        <w:rPr>
          <w:sz w:val="20"/>
          <w:u w:val="single"/>
        </w:rPr>
      </w:pPr>
      <w:r w:rsidRPr="000725D7">
        <w:rPr>
          <w:sz w:val="20"/>
        </w:rPr>
        <w:t>Viewing, Visitation, and Funeral/Memorial ceremony conducted at the mortuary chapel.</w:t>
      </w:r>
    </w:p>
    <w:p w14:paraId="1C05F2CA" w14:textId="0BA7F60E" w:rsidR="00582B10" w:rsidRPr="000725D7" w:rsidRDefault="00E53A5A" w:rsidP="002F1488">
      <w:pPr>
        <w:ind w:left="360"/>
        <w:rPr>
          <w:sz w:val="20"/>
          <w:u w:val="single"/>
        </w:rPr>
      </w:pPr>
      <w:r w:rsidRPr="000725D7">
        <w:rPr>
          <w:sz w:val="20"/>
        </w:rPr>
        <w:t>Viewing, Visitation, and Funeral/Memorial ceremony conducted at a church of other facility.</w:t>
      </w:r>
    </w:p>
    <w:p w14:paraId="2B3FFA9D" w14:textId="31B698EF" w:rsidR="00582B10" w:rsidRPr="000725D7" w:rsidRDefault="00582B10" w:rsidP="002F1488">
      <w:pPr>
        <w:ind w:left="360"/>
        <w:rPr>
          <w:sz w:val="20"/>
          <w:u w:val="single"/>
        </w:rPr>
      </w:pPr>
      <w:r w:rsidRPr="000725D7">
        <w:rPr>
          <w:sz w:val="20"/>
        </w:rPr>
        <w:t>Funeral/Memorial at the final place of disposition in lieu of mortuary, church, or other facility.</w:t>
      </w:r>
    </w:p>
    <w:p w14:paraId="507E1A99" w14:textId="0508DAB4" w:rsidR="00582B10" w:rsidRPr="000725D7" w:rsidRDefault="00582B10" w:rsidP="002F1488">
      <w:pPr>
        <w:ind w:left="360"/>
        <w:rPr>
          <w:sz w:val="20"/>
          <w:u w:val="single"/>
        </w:rPr>
      </w:pPr>
      <w:r w:rsidRPr="000725D7">
        <w:rPr>
          <w:sz w:val="20"/>
        </w:rPr>
        <w:t>Off site charge for separate evening vigil or rosary ceremony at church or other facility.</w:t>
      </w:r>
    </w:p>
    <w:p w14:paraId="10CF36F4" w14:textId="77777777" w:rsidR="0034797A" w:rsidRPr="000725D7" w:rsidRDefault="0034797A" w:rsidP="002F1488">
      <w:pPr>
        <w:rPr>
          <w:b/>
          <w:sz w:val="20"/>
        </w:rPr>
      </w:pPr>
    </w:p>
    <w:p w14:paraId="787BDA2C" w14:textId="6DD25D87" w:rsidR="00582B10" w:rsidRPr="000725D7" w:rsidRDefault="00582B10" w:rsidP="002F1488">
      <w:pPr>
        <w:rPr>
          <w:sz w:val="20"/>
          <w:u w:val="single"/>
        </w:rPr>
      </w:pPr>
      <w:r w:rsidRPr="000725D7">
        <w:rPr>
          <w:b/>
          <w:sz w:val="20"/>
        </w:rPr>
        <w:t>C.  EMBALMING:</w:t>
      </w:r>
    </w:p>
    <w:p w14:paraId="426DB847" w14:textId="0DA385AE" w:rsidR="00582B10" w:rsidRPr="000725D7" w:rsidRDefault="00582B10" w:rsidP="002F1488">
      <w:pPr>
        <w:ind w:left="360"/>
        <w:rPr>
          <w:sz w:val="20"/>
          <w:u w:val="single"/>
        </w:rPr>
      </w:pPr>
      <w:r w:rsidRPr="000725D7">
        <w:rPr>
          <w:sz w:val="20"/>
        </w:rPr>
        <w:t xml:space="preserve">Add for autopsied </w:t>
      </w:r>
      <w:r w:rsidR="00672F93">
        <w:rPr>
          <w:sz w:val="20"/>
        </w:rPr>
        <w:t xml:space="preserve">bodies or repair of body after tissue / organ </w:t>
      </w:r>
      <w:r w:rsidR="00E27DBB">
        <w:rPr>
          <w:sz w:val="20"/>
        </w:rPr>
        <w:t xml:space="preserve">donation; </w:t>
      </w:r>
    </w:p>
    <w:p w14:paraId="06436406" w14:textId="77777777" w:rsidR="00582B10" w:rsidRPr="000725D7" w:rsidRDefault="00582B10" w:rsidP="002F1488">
      <w:pPr>
        <w:ind w:left="360" w:right="2070"/>
        <w:rPr>
          <w:sz w:val="20"/>
        </w:rPr>
      </w:pPr>
      <w:r w:rsidRPr="000725D7">
        <w:rPr>
          <w:sz w:val="20"/>
        </w:rPr>
        <w:t>Except in certain special cases, embalming is not required by law.  Embalming may be necessary however if you select certain funeral arrangements such as a funeral with viewing.  If you do not wish embalming, you usually have the right to choose an arrangement which does not require you pay for it; such as direct cremation or immediate burial.</w:t>
      </w:r>
    </w:p>
    <w:p w14:paraId="6260E0B1" w14:textId="772F1595" w:rsidR="00582B10" w:rsidRDefault="00582B10" w:rsidP="00447A2B">
      <w:pPr>
        <w:ind w:left="360"/>
        <w:outlineLvl w:val="0"/>
        <w:rPr>
          <w:sz w:val="20"/>
          <w:u w:val="single"/>
        </w:rPr>
      </w:pPr>
      <w:r w:rsidRPr="000725D7">
        <w:rPr>
          <w:b/>
          <w:sz w:val="20"/>
        </w:rPr>
        <w:t>DISINFECTING, BATHING, DRESSING, BEAUTICIAN, CASKETING:</w:t>
      </w:r>
    </w:p>
    <w:p w14:paraId="55CA4650" w14:textId="04C5C7A2" w:rsidR="00976368" w:rsidRPr="000725D7" w:rsidRDefault="00976368" w:rsidP="00447A2B">
      <w:pPr>
        <w:ind w:left="360"/>
        <w:outlineLvl w:val="0"/>
        <w:rPr>
          <w:sz w:val="20"/>
          <w:u w:val="single"/>
        </w:rPr>
      </w:pPr>
      <w:r>
        <w:rPr>
          <w:b/>
          <w:sz w:val="20"/>
        </w:rPr>
        <w:t>HAIRDRESSER:</w:t>
      </w:r>
    </w:p>
    <w:p w14:paraId="3998CE14" w14:textId="6EBC9572" w:rsidR="00EA24D7" w:rsidRPr="00AC4F1C" w:rsidRDefault="00EA24D7" w:rsidP="002F1488">
      <w:pPr>
        <w:ind w:left="360"/>
        <w:rPr>
          <w:sz w:val="20"/>
          <w:u w:val="single"/>
        </w:rPr>
      </w:pPr>
      <w:r w:rsidRPr="000725D7">
        <w:rPr>
          <w:b/>
          <w:sz w:val="20"/>
        </w:rPr>
        <w:t>REFRIGERA</w:t>
      </w:r>
      <w:r w:rsidR="00976368">
        <w:rPr>
          <w:b/>
          <w:sz w:val="20"/>
        </w:rPr>
        <w:t xml:space="preserve">TION (Minimum of 2 </w:t>
      </w:r>
      <w:r w:rsidR="00E27DBB">
        <w:rPr>
          <w:b/>
          <w:sz w:val="20"/>
        </w:rPr>
        <w:t xml:space="preserve">days) </w:t>
      </w:r>
    </w:p>
    <w:p w14:paraId="36269EB2" w14:textId="77777777" w:rsidR="00EA24D7" w:rsidRPr="000725D7" w:rsidRDefault="00582B10" w:rsidP="002F1488">
      <w:pPr>
        <w:ind w:left="360"/>
        <w:rPr>
          <w:sz w:val="20"/>
        </w:rPr>
      </w:pPr>
      <w:r w:rsidRPr="000725D7">
        <w:rPr>
          <w:sz w:val="20"/>
        </w:rPr>
        <w:t>(It is the policy of our firm to require refrigeration of an un-embalmed body after 2 hours at the mortuary.</w:t>
      </w:r>
      <w:r w:rsidR="00EA24D7" w:rsidRPr="000725D7">
        <w:rPr>
          <w:sz w:val="20"/>
        </w:rPr>
        <w:t>)</w:t>
      </w:r>
    </w:p>
    <w:p w14:paraId="02A2ECCF" w14:textId="77777777" w:rsidR="0034797A" w:rsidRPr="000725D7" w:rsidRDefault="0034797A" w:rsidP="002F1488">
      <w:pPr>
        <w:rPr>
          <w:b/>
          <w:sz w:val="20"/>
        </w:rPr>
      </w:pPr>
    </w:p>
    <w:p w14:paraId="3F636205" w14:textId="77777777" w:rsidR="00EA24D7" w:rsidRPr="000725D7" w:rsidRDefault="00EA24D7" w:rsidP="00447A2B">
      <w:pPr>
        <w:outlineLvl w:val="0"/>
        <w:rPr>
          <w:b/>
          <w:sz w:val="20"/>
        </w:rPr>
      </w:pPr>
      <w:r w:rsidRPr="000725D7">
        <w:rPr>
          <w:b/>
          <w:sz w:val="20"/>
        </w:rPr>
        <w:t>D.  FACILITIES:</w:t>
      </w:r>
    </w:p>
    <w:p w14:paraId="62B422B9" w14:textId="732E88F3" w:rsidR="00EA24D7" w:rsidRPr="000725D7" w:rsidRDefault="003D79A5" w:rsidP="002F1488">
      <w:pPr>
        <w:ind w:left="360"/>
        <w:rPr>
          <w:sz w:val="20"/>
          <w:u w:val="single"/>
        </w:rPr>
      </w:pPr>
      <w:proofErr w:type="gramStart"/>
      <w:r>
        <w:rPr>
          <w:sz w:val="20"/>
        </w:rPr>
        <w:t xml:space="preserve">One </w:t>
      </w:r>
      <w:r w:rsidR="00E27DBB">
        <w:rPr>
          <w:sz w:val="20"/>
        </w:rPr>
        <w:t>hour</w:t>
      </w:r>
      <w:proofErr w:type="gramEnd"/>
      <w:r w:rsidR="00E27DBB">
        <w:rPr>
          <w:sz w:val="20"/>
        </w:rPr>
        <w:t xml:space="preserve"> CHAPEL</w:t>
      </w:r>
      <w:r w:rsidR="00D41BEE">
        <w:rPr>
          <w:sz w:val="20"/>
        </w:rPr>
        <w:t xml:space="preserve"> USE for a </w:t>
      </w:r>
      <w:r>
        <w:rPr>
          <w:sz w:val="20"/>
        </w:rPr>
        <w:t>formal visitation</w:t>
      </w:r>
      <w:r w:rsidR="00D41BEE">
        <w:rPr>
          <w:sz w:val="20"/>
        </w:rPr>
        <w:t xml:space="preserve"> or viewing for an EMBALMED BODY ONLY</w:t>
      </w:r>
      <w:r w:rsidR="00976368">
        <w:rPr>
          <w:sz w:val="20"/>
        </w:rPr>
        <w:t xml:space="preserve"> </w:t>
      </w:r>
    </w:p>
    <w:p w14:paraId="33A4F9EF" w14:textId="605118B0" w:rsidR="00EA24D7" w:rsidRPr="000725D7" w:rsidRDefault="00EA24D7" w:rsidP="002F1488">
      <w:pPr>
        <w:ind w:left="360"/>
        <w:rPr>
          <w:sz w:val="20"/>
        </w:rPr>
      </w:pPr>
      <w:r w:rsidRPr="000725D7">
        <w:rPr>
          <w:sz w:val="20"/>
        </w:rPr>
        <w:t xml:space="preserve">Limited use of </w:t>
      </w:r>
      <w:r w:rsidR="00D41BEE">
        <w:rPr>
          <w:sz w:val="20"/>
        </w:rPr>
        <w:t>SLUMBER ROOM</w:t>
      </w:r>
      <w:r w:rsidRPr="000725D7">
        <w:rPr>
          <w:sz w:val="20"/>
        </w:rPr>
        <w:t xml:space="preserve"> for family viewing only, of the </w:t>
      </w:r>
      <w:r w:rsidR="00D41BEE">
        <w:rPr>
          <w:sz w:val="20"/>
        </w:rPr>
        <w:t>UN-EMBALMED BODY</w:t>
      </w:r>
      <w:r w:rsidRPr="000725D7">
        <w:rPr>
          <w:sz w:val="20"/>
        </w:rPr>
        <w:t xml:space="preserve"> before</w:t>
      </w:r>
    </w:p>
    <w:p w14:paraId="5B1520C9" w14:textId="676E9EAC" w:rsidR="00EA24D7" w:rsidRDefault="00EA24D7" w:rsidP="002F1488">
      <w:pPr>
        <w:ind w:left="360"/>
        <w:rPr>
          <w:sz w:val="20"/>
          <w:u w:val="single"/>
        </w:rPr>
      </w:pPr>
      <w:r w:rsidRPr="000725D7">
        <w:rPr>
          <w:sz w:val="20"/>
        </w:rPr>
        <w:t>immediate cremation, immediate burial, or transfer to common carrier (ONE HO</w:t>
      </w:r>
      <w:r w:rsidR="00652666">
        <w:rPr>
          <w:sz w:val="20"/>
        </w:rPr>
        <w:t>UR)</w:t>
      </w:r>
    </w:p>
    <w:p w14:paraId="328BE239" w14:textId="265B0066" w:rsidR="00D41BEE" w:rsidRPr="007E7BE5" w:rsidRDefault="00D41BEE" w:rsidP="002F1488">
      <w:pPr>
        <w:ind w:left="360"/>
        <w:rPr>
          <w:sz w:val="20"/>
          <w:u w:val="single"/>
        </w:rPr>
      </w:pPr>
      <w:r>
        <w:rPr>
          <w:sz w:val="20"/>
          <w:u w:val="single"/>
        </w:rPr>
        <w:t>(Bathing, closing of features, dressing the un-embalmed body, and plastic garments that might apply</w:t>
      </w:r>
      <w:r w:rsidR="00E27DBB">
        <w:rPr>
          <w:sz w:val="20"/>
          <w:u w:val="single"/>
        </w:rPr>
        <w:t>):</w:t>
      </w:r>
    </w:p>
    <w:p w14:paraId="5497AC7D" w14:textId="77777777" w:rsidR="0034797A" w:rsidRPr="000725D7" w:rsidRDefault="0034797A" w:rsidP="002F1488">
      <w:pPr>
        <w:rPr>
          <w:b/>
          <w:sz w:val="20"/>
        </w:rPr>
      </w:pPr>
    </w:p>
    <w:p w14:paraId="59C11FB6" w14:textId="77777777" w:rsidR="00EA24D7" w:rsidRPr="000725D7" w:rsidRDefault="00EA24D7" w:rsidP="00447A2B">
      <w:pPr>
        <w:outlineLvl w:val="0"/>
        <w:rPr>
          <w:b/>
          <w:sz w:val="20"/>
        </w:rPr>
      </w:pPr>
      <w:r w:rsidRPr="000725D7">
        <w:rPr>
          <w:b/>
          <w:sz w:val="20"/>
        </w:rPr>
        <w:t>E.  TRANSPORTATION:</w:t>
      </w:r>
    </w:p>
    <w:p w14:paraId="19FD2D06" w14:textId="3D538024" w:rsidR="002F1488" w:rsidRPr="000725D7" w:rsidRDefault="00EA24D7" w:rsidP="00771584">
      <w:pPr>
        <w:ind w:left="360"/>
        <w:rPr>
          <w:sz w:val="20"/>
          <w:u w:val="single"/>
        </w:rPr>
      </w:pPr>
      <w:r w:rsidRPr="000725D7">
        <w:rPr>
          <w:sz w:val="20"/>
        </w:rPr>
        <w:t>Transfer from place of death to mortuary within our service area.</w:t>
      </w:r>
    </w:p>
    <w:p w14:paraId="20B508FC" w14:textId="370A86B4" w:rsidR="0034797A" w:rsidRDefault="002F1488" w:rsidP="002F1488">
      <w:pPr>
        <w:ind w:left="360"/>
        <w:rPr>
          <w:sz w:val="20"/>
          <w:u w:val="single"/>
        </w:rPr>
      </w:pPr>
      <w:r w:rsidRPr="000725D7">
        <w:rPr>
          <w:sz w:val="20"/>
        </w:rPr>
        <w:t>Transfer 5:00p.m. to 8:00a.m. and All weekend remo</w:t>
      </w:r>
      <w:r w:rsidR="00812D5B">
        <w:rPr>
          <w:sz w:val="20"/>
        </w:rPr>
        <w:t>v</w:t>
      </w:r>
      <w:bookmarkStart w:id="0" w:name="_GoBack"/>
      <w:bookmarkEnd w:id="0"/>
      <w:r w:rsidR="00652666">
        <w:rPr>
          <w:sz w:val="20"/>
        </w:rPr>
        <w:t>als</w:t>
      </w:r>
    </w:p>
    <w:p w14:paraId="4DC67953" w14:textId="3C2338B0" w:rsidR="00771584" w:rsidRPr="00771584" w:rsidRDefault="00771584" w:rsidP="002F1488">
      <w:pPr>
        <w:ind w:left="360"/>
        <w:rPr>
          <w:sz w:val="20"/>
          <w:u w:val="single"/>
        </w:rPr>
      </w:pPr>
      <w:r>
        <w:rPr>
          <w:sz w:val="20"/>
          <w:u w:val="single"/>
        </w:rPr>
        <w:t xml:space="preserve">Additional helper is </w:t>
      </w:r>
      <w:r w:rsidR="00E27DBB">
        <w:rPr>
          <w:sz w:val="20"/>
          <w:u w:val="single"/>
        </w:rPr>
        <w:t>necessary:</w:t>
      </w:r>
    </w:p>
    <w:p w14:paraId="5C26822A" w14:textId="470AB0D8" w:rsidR="0034797A" w:rsidRPr="000725D7" w:rsidRDefault="0034797A" w:rsidP="002F1488">
      <w:pPr>
        <w:ind w:left="360"/>
        <w:rPr>
          <w:sz w:val="20"/>
          <w:u w:val="single"/>
        </w:rPr>
      </w:pPr>
      <w:r w:rsidRPr="000725D7">
        <w:rPr>
          <w:sz w:val="20"/>
        </w:rPr>
        <w:t xml:space="preserve">Use of hearse within </w:t>
      </w:r>
      <w:r w:rsidR="00E27DBB" w:rsidRPr="000725D7">
        <w:rPr>
          <w:sz w:val="20"/>
        </w:rPr>
        <w:t>30-mile</w:t>
      </w:r>
      <w:r w:rsidRPr="000725D7">
        <w:rPr>
          <w:sz w:val="20"/>
        </w:rPr>
        <w:t xml:space="preserve"> radius</w:t>
      </w:r>
    </w:p>
    <w:p w14:paraId="4C5C5E33" w14:textId="74F45564" w:rsidR="0034797A" w:rsidRPr="000725D7" w:rsidRDefault="0034797A" w:rsidP="002F1488">
      <w:pPr>
        <w:ind w:left="360"/>
        <w:rPr>
          <w:sz w:val="20"/>
          <w:u w:val="single"/>
        </w:rPr>
      </w:pPr>
      <w:r w:rsidRPr="000725D7">
        <w:rPr>
          <w:sz w:val="20"/>
        </w:rPr>
        <w:t>Use of one limousine for family or pallbearers</w:t>
      </w:r>
    </w:p>
    <w:p w14:paraId="0E96954F" w14:textId="2BA81DEB" w:rsidR="0034797A" w:rsidRPr="000725D7" w:rsidRDefault="0034797A" w:rsidP="00F10B05">
      <w:pPr>
        <w:ind w:left="360"/>
        <w:rPr>
          <w:sz w:val="20"/>
          <w:u w:val="single"/>
        </w:rPr>
      </w:pPr>
      <w:r w:rsidRPr="000725D7">
        <w:rPr>
          <w:sz w:val="20"/>
        </w:rPr>
        <w:t xml:space="preserve">Flower van each time it’s needed within </w:t>
      </w:r>
      <w:proofErr w:type="gramStart"/>
      <w:r w:rsidRPr="000725D7">
        <w:rPr>
          <w:sz w:val="20"/>
        </w:rPr>
        <w:t>30 mile</w:t>
      </w:r>
      <w:proofErr w:type="gramEnd"/>
      <w:r w:rsidRPr="000725D7">
        <w:rPr>
          <w:sz w:val="20"/>
        </w:rPr>
        <w:t xml:space="preserve"> radius</w:t>
      </w:r>
    </w:p>
    <w:p w14:paraId="41EAB5D1" w14:textId="77777777" w:rsidR="0034797A" w:rsidRPr="000725D7" w:rsidRDefault="0034797A" w:rsidP="002F1488">
      <w:pPr>
        <w:ind w:left="360"/>
        <w:rPr>
          <w:sz w:val="20"/>
          <w:u w:val="single"/>
        </w:rPr>
      </w:pPr>
    </w:p>
    <w:p w14:paraId="7751391D" w14:textId="3882CD12" w:rsidR="00E26A00" w:rsidRDefault="0034797A" w:rsidP="00E26A00">
      <w:pPr>
        <w:ind w:left="360" w:hanging="360"/>
        <w:rPr>
          <w:sz w:val="20"/>
          <w:u w:val="single"/>
        </w:rPr>
      </w:pPr>
      <w:r w:rsidRPr="000725D7">
        <w:rPr>
          <w:b/>
          <w:sz w:val="20"/>
        </w:rPr>
        <w:t xml:space="preserve">F.  SERVICE FOLDERS OR PRAYER CARDS </w:t>
      </w:r>
      <w:r w:rsidRPr="000725D7">
        <w:rPr>
          <w:sz w:val="20"/>
        </w:rPr>
        <w:t>(First 100 of either one)</w:t>
      </w:r>
    </w:p>
    <w:p w14:paraId="6F6132FB" w14:textId="7B825CB2" w:rsidR="00E26A00" w:rsidRDefault="00E26A00" w:rsidP="00E26A00">
      <w:pPr>
        <w:ind w:left="360" w:hanging="360"/>
        <w:rPr>
          <w:b/>
          <w:sz w:val="20"/>
          <w:u w:val="single"/>
        </w:rPr>
      </w:pPr>
      <w:r>
        <w:rPr>
          <w:b/>
          <w:sz w:val="20"/>
        </w:rPr>
        <w:t xml:space="preserve">       GUEST BOOK AND ACKNOWLEDGEMENT CARDS</w:t>
      </w:r>
    </w:p>
    <w:p w14:paraId="28F46715" w14:textId="12063B54" w:rsidR="00E26A00" w:rsidRDefault="00E26A00" w:rsidP="002E10A3">
      <w:pPr>
        <w:ind w:left="360"/>
        <w:rPr>
          <w:b/>
          <w:sz w:val="20"/>
        </w:rPr>
      </w:pPr>
      <w:r>
        <w:rPr>
          <w:b/>
          <w:sz w:val="20"/>
        </w:rPr>
        <w:t>CHRISTIAN CROSS</w:t>
      </w:r>
      <w:r w:rsidR="00812D5B">
        <w:rPr>
          <w:b/>
          <w:sz w:val="20"/>
        </w:rPr>
        <w:tab/>
      </w:r>
      <w:r w:rsidR="00812D5B">
        <w:rPr>
          <w:b/>
          <w:sz w:val="20"/>
        </w:rPr>
        <w:tab/>
      </w:r>
      <w:r>
        <w:rPr>
          <w:b/>
          <w:sz w:val="20"/>
        </w:rPr>
        <w:t>CRUCIFIX</w:t>
      </w:r>
      <w:r w:rsidR="00812D5B">
        <w:rPr>
          <w:b/>
          <w:sz w:val="20"/>
        </w:rPr>
        <w:tab/>
      </w:r>
      <w:r w:rsidR="00EE2DCD">
        <w:rPr>
          <w:b/>
          <w:sz w:val="20"/>
        </w:rPr>
        <w:t>WEBSITE DVD vide</w:t>
      </w:r>
      <w:r w:rsidR="00652666">
        <w:rPr>
          <w:b/>
          <w:sz w:val="20"/>
        </w:rPr>
        <w:t>o</w:t>
      </w:r>
    </w:p>
    <w:p w14:paraId="041B9995" w14:textId="77777777" w:rsidR="00E27DBB" w:rsidRDefault="00E27DBB" w:rsidP="002E10A3">
      <w:pPr>
        <w:ind w:left="360"/>
        <w:rPr>
          <w:b/>
          <w:sz w:val="20"/>
        </w:rPr>
      </w:pPr>
    </w:p>
    <w:p w14:paraId="5F91E486" w14:textId="141EC6EE" w:rsidR="001D3298" w:rsidRPr="00FB3D1D" w:rsidRDefault="005C14FB" w:rsidP="0034797A">
      <w:pPr>
        <w:rPr>
          <w:b/>
          <w:sz w:val="20"/>
          <w:u w:val="single"/>
        </w:rPr>
      </w:pPr>
      <w:r>
        <w:rPr>
          <w:sz w:val="20"/>
          <w:u w:val="single"/>
        </w:rPr>
        <w:t xml:space="preserve">G.   </w:t>
      </w:r>
      <w:r>
        <w:rPr>
          <w:b/>
          <w:sz w:val="20"/>
          <w:u w:val="single"/>
        </w:rPr>
        <w:t>TOTAL OF ANY OF THE CHARGES SELECTED FROM A</w:t>
      </w:r>
      <w:r w:rsidR="00E27DBB">
        <w:rPr>
          <w:b/>
          <w:sz w:val="20"/>
          <w:u w:val="single"/>
        </w:rPr>
        <w:t>B</w:t>
      </w:r>
      <w:r>
        <w:rPr>
          <w:b/>
          <w:sz w:val="20"/>
          <w:u w:val="single"/>
        </w:rPr>
        <w:t>OVE</w:t>
      </w:r>
      <w:r w:rsidR="00E27DBB">
        <w:rPr>
          <w:b/>
          <w:sz w:val="20"/>
          <w:u w:val="single"/>
        </w:rPr>
        <w:t>_: _</w:t>
      </w:r>
      <w:r>
        <w:rPr>
          <w:b/>
          <w:sz w:val="20"/>
          <w:u w:val="single"/>
        </w:rPr>
        <w:t>__________________________________________________________</w:t>
      </w:r>
    </w:p>
    <w:p w14:paraId="7AF8D912" w14:textId="77777777" w:rsidR="001D3298" w:rsidRDefault="001D3298" w:rsidP="0034797A">
      <w:pPr>
        <w:rPr>
          <w:b/>
          <w:sz w:val="20"/>
        </w:rPr>
      </w:pPr>
    </w:p>
    <w:p w14:paraId="37AC7310" w14:textId="77777777" w:rsidR="001D3298" w:rsidRDefault="001D3298" w:rsidP="0034797A">
      <w:pPr>
        <w:rPr>
          <w:b/>
          <w:sz w:val="20"/>
        </w:rPr>
      </w:pPr>
    </w:p>
    <w:p w14:paraId="6DC6F976" w14:textId="77777777" w:rsidR="005F1346" w:rsidRDefault="005F1346" w:rsidP="0034797A">
      <w:pPr>
        <w:rPr>
          <w:b/>
          <w:sz w:val="20"/>
        </w:rPr>
      </w:pPr>
    </w:p>
    <w:p w14:paraId="055D1D1B" w14:textId="4B7DFF7C" w:rsidR="006C1DB0" w:rsidRDefault="006C1DB0" w:rsidP="0034797A">
      <w:pPr>
        <w:rPr>
          <w:sz w:val="20"/>
          <w:u w:val="single"/>
        </w:rPr>
      </w:pPr>
      <w:r>
        <w:rPr>
          <w:b/>
          <w:sz w:val="20"/>
        </w:rPr>
        <w:t>FORWARDING OF REMAINS TO ANOTHER FUNERAL HOME:  SPECIAL PACKAGE:</w:t>
      </w:r>
    </w:p>
    <w:p w14:paraId="60324463" w14:textId="0C515E95" w:rsidR="006C1DB0" w:rsidRDefault="006C1DB0" w:rsidP="006C1DB0">
      <w:pPr>
        <w:ind w:right="2160"/>
        <w:rPr>
          <w:sz w:val="20"/>
        </w:rPr>
      </w:pPr>
      <w:r>
        <w:rPr>
          <w:sz w:val="20"/>
        </w:rPr>
        <w:t>This charge includes removal of remains, minimum service of staff, necessary authorizations, embalmi</w:t>
      </w:r>
      <w:r w:rsidR="00623895">
        <w:rPr>
          <w:sz w:val="20"/>
        </w:rPr>
        <w:t>ng, dressing, other</w:t>
      </w:r>
      <w:r>
        <w:rPr>
          <w:sz w:val="20"/>
        </w:rPr>
        <w:t xml:space="preserve"> preparation, and local transportation.  (Excluding shipping charges, shipping case or casket, and any governmental agency fees.)</w:t>
      </w:r>
    </w:p>
    <w:p w14:paraId="037670EC" w14:textId="77777777" w:rsidR="001D3298" w:rsidRDefault="001D3298" w:rsidP="006C1DB0">
      <w:pPr>
        <w:ind w:right="2160"/>
        <w:rPr>
          <w:sz w:val="20"/>
        </w:rPr>
      </w:pPr>
    </w:p>
    <w:p w14:paraId="71D6B0DF" w14:textId="3F4EFFCF" w:rsidR="006C1DB0" w:rsidRDefault="006C1DB0" w:rsidP="006C1DB0">
      <w:pPr>
        <w:ind w:right="2160"/>
        <w:rPr>
          <w:sz w:val="20"/>
        </w:rPr>
      </w:pPr>
      <w:r>
        <w:rPr>
          <w:sz w:val="20"/>
        </w:rPr>
        <w:t>(Service of funeral director and staff;</w:t>
      </w:r>
      <w:r w:rsidR="00623895">
        <w:rPr>
          <w:sz w:val="20"/>
        </w:rPr>
        <w:t xml:space="preserve"> Removal,</w:t>
      </w:r>
      <w:r>
        <w:rPr>
          <w:sz w:val="20"/>
        </w:rPr>
        <w:t xml:space="preserve"> Embalming &amp; </w:t>
      </w:r>
      <w:r w:rsidR="00623895">
        <w:rPr>
          <w:sz w:val="20"/>
        </w:rPr>
        <w:t>Dressing</w:t>
      </w:r>
      <w:r>
        <w:rPr>
          <w:sz w:val="20"/>
        </w:rPr>
        <w:t>; and Transfer to San Jose Airpor</w:t>
      </w:r>
      <w:r w:rsidR="00812D5B">
        <w:rPr>
          <w:sz w:val="20"/>
        </w:rPr>
        <w:t>t</w:t>
      </w:r>
      <w:r>
        <w:rPr>
          <w:sz w:val="20"/>
        </w:rPr>
        <w:t>)</w:t>
      </w:r>
    </w:p>
    <w:p w14:paraId="544C627B" w14:textId="54B87958" w:rsidR="006C1DB0" w:rsidRDefault="006C1DB0" w:rsidP="006C1DB0">
      <w:pPr>
        <w:ind w:right="2160"/>
        <w:rPr>
          <w:sz w:val="20"/>
        </w:rPr>
      </w:pPr>
      <w:r>
        <w:rPr>
          <w:sz w:val="20"/>
        </w:rPr>
        <w:t xml:space="preserve">If Applicable a rate will be charged for trips to and from any Consulates Office </w:t>
      </w:r>
      <w:r w:rsidR="00623895">
        <w:rPr>
          <w:sz w:val="20"/>
        </w:rPr>
        <w:t xml:space="preserve">or State Office </w:t>
      </w:r>
      <w:r>
        <w:rPr>
          <w:sz w:val="20"/>
        </w:rPr>
        <w:t>to obtain documents for out of country shipments.</w:t>
      </w:r>
    </w:p>
    <w:p w14:paraId="116AF21C" w14:textId="77777777" w:rsidR="006C1DB0" w:rsidRDefault="006C1DB0" w:rsidP="006C1DB0">
      <w:pPr>
        <w:ind w:right="2160"/>
        <w:rPr>
          <w:sz w:val="20"/>
        </w:rPr>
      </w:pPr>
    </w:p>
    <w:p w14:paraId="4ED6E573" w14:textId="5C69E01F" w:rsidR="00190183" w:rsidRDefault="009E4CEA" w:rsidP="00190183">
      <w:pPr>
        <w:ind w:right="720"/>
        <w:rPr>
          <w:sz w:val="20"/>
          <w:u w:val="single"/>
        </w:rPr>
      </w:pPr>
      <w:r>
        <w:rPr>
          <w:b/>
          <w:sz w:val="20"/>
        </w:rPr>
        <w:t xml:space="preserve">RECEIVING REMAINS FROM ANOTHER FUNERAL HOME AND CONDUCTING CHAPEL SERVICES, </w:t>
      </w:r>
      <w:r w:rsidR="00190183">
        <w:rPr>
          <w:b/>
          <w:sz w:val="20"/>
        </w:rPr>
        <w:t xml:space="preserve">&amp; INCLUDING THE FOLLOWING: SPECIAL PACKAGE </w:t>
      </w:r>
    </w:p>
    <w:p w14:paraId="252D5F58" w14:textId="59199325" w:rsidR="00190183" w:rsidRDefault="00190183" w:rsidP="00190183">
      <w:pPr>
        <w:tabs>
          <w:tab w:val="left" w:pos="9360"/>
        </w:tabs>
        <w:ind w:right="2160"/>
        <w:rPr>
          <w:sz w:val="20"/>
        </w:rPr>
      </w:pPr>
      <w:r>
        <w:rPr>
          <w:sz w:val="20"/>
        </w:rPr>
        <w:t>(Service of staff; Removal; Chapel service &amp; Viewing; Hearse</w:t>
      </w:r>
      <w:r w:rsidR="00623895">
        <w:rPr>
          <w:sz w:val="20"/>
        </w:rPr>
        <w:t>,</w:t>
      </w:r>
      <w:r>
        <w:rPr>
          <w:sz w:val="20"/>
        </w:rPr>
        <w:t xml:space="preserve"> </w:t>
      </w:r>
      <w:r w:rsidR="00B372EC">
        <w:rPr>
          <w:sz w:val="20"/>
        </w:rPr>
        <w:t>Utility</w:t>
      </w:r>
      <w:r>
        <w:rPr>
          <w:sz w:val="20"/>
        </w:rPr>
        <w:t xml:space="preserve"> Car; Service cards or folders</w:t>
      </w:r>
      <w:r w:rsidR="00B372EC">
        <w:rPr>
          <w:sz w:val="20"/>
        </w:rPr>
        <w:t>; Guest Book &amp; Ack. Cards</w:t>
      </w:r>
      <w:r>
        <w:rPr>
          <w:sz w:val="20"/>
        </w:rPr>
        <w:t xml:space="preserve">) </w:t>
      </w:r>
      <w:r>
        <w:rPr>
          <w:b/>
          <w:sz w:val="20"/>
        </w:rPr>
        <w:t>This applies to bodies already fully prepared and full</w:t>
      </w:r>
      <w:r w:rsidR="005F1346">
        <w:rPr>
          <w:b/>
          <w:sz w:val="20"/>
        </w:rPr>
        <w:t xml:space="preserve">y </w:t>
      </w:r>
      <w:r>
        <w:rPr>
          <w:b/>
          <w:sz w:val="20"/>
        </w:rPr>
        <w:t>casketed.</w:t>
      </w:r>
    </w:p>
    <w:p w14:paraId="58AF8264" w14:textId="77777777" w:rsidR="00190183" w:rsidRDefault="00190183" w:rsidP="00190183">
      <w:pPr>
        <w:tabs>
          <w:tab w:val="left" w:pos="9360"/>
        </w:tabs>
        <w:ind w:right="2160"/>
        <w:rPr>
          <w:sz w:val="20"/>
        </w:rPr>
      </w:pPr>
    </w:p>
    <w:p w14:paraId="602A24D9" w14:textId="52E92E4F" w:rsidR="00190183" w:rsidRDefault="00190183" w:rsidP="0049721B">
      <w:pPr>
        <w:tabs>
          <w:tab w:val="left" w:pos="0"/>
          <w:tab w:val="left" w:pos="2880"/>
        </w:tabs>
        <w:rPr>
          <w:sz w:val="20"/>
          <w:u w:val="single"/>
        </w:rPr>
      </w:pPr>
      <w:r>
        <w:rPr>
          <w:b/>
          <w:sz w:val="20"/>
        </w:rPr>
        <w:t>DIRECT CREMATIONS</w:t>
      </w:r>
      <w:r w:rsidR="00573DC7">
        <w:rPr>
          <w:sz w:val="20"/>
          <w:u w:val="single"/>
        </w:rPr>
        <w:t xml:space="preserve">     </w:t>
      </w:r>
    </w:p>
    <w:p w14:paraId="4BD46F99" w14:textId="4CCC5B02" w:rsidR="001F5420" w:rsidRDefault="00573DC7" w:rsidP="00190183">
      <w:pPr>
        <w:tabs>
          <w:tab w:val="left" w:pos="0"/>
          <w:tab w:val="left" w:pos="9360"/>
        </w:tabs>
        <w:ind w:right="2160"/>
        <w:rPr>
          <w:sz w:val="20"/>
        </w:rPr>
      </w:pPr>
      <w:r>
        <w:rPr>
          <w:sz w:val="20"/>
        </w:rPr>
        <w:t>(Service of staff; Removal; Refrigeration; Alternative Container; the cremation process</w:t>
      </w:r>
      <w:r w:rsidR="0051365B">
        <w:rPr>
          <w:sz w:val="20"/>
        </w:rPr>
        <w:t xml:space="preserve"> itself; Sales tax</w:t>
      </w:r>
      <w:r>
        <w:rPr>
          <w:sz w:val="20"/>
        </w:rPr>
        <w:t>; DCA Fee; County filing fee; Includes standard plastic urn)</w:t>
      </w:r>
    </w:p>
    <w:p w14:paraId="2FCA2776" w14:textId="77777777" w:rsidR="001F5420" w:rsidRDefault="001F5420" w:rsidP="00190183">
      <w:pPr>
        <w:tabs>
          <w:tab w:val="left" w:pos="0"/>
          <w:tab w:val="left" w:pos="9360"/>
        </w:tabs>
        <w:ind w:right="2160"/>
        <w:rPr>
          <w:sz w:val="20"/>
          <w:u w:val="single"/>
        </w:rPr>
      </w:pPr>
    </w:p>
    <w:p w14:paraId="79589C66" w14:textId="73AA65E3" w:rsidR="001F5420" w:rsidRDefault="001F5420" w:rsidP="00190183">
      <w:pPr>
        <w:tabs>
          <w:tab w:val="left" w:pos="0"/>
          <w:tab w:val="left" w:pos="9360"/>
        </w:tabs>
        <w:ind w:right="2160"/>
        <w:rPr>
          <w:sz w:val="20"/>
          <w:u w:val="single"/>
        </w:rPr>
      </w:pPr>
      <w:r>
        <w:rPr>
          <w:b/>
          <w:sz w:val="20"/>
        </w:rPr>
        <w:t>DIRECT CREMATION AS STATED ABOVE</w:t>
      </w:r>
      <w:r w:rsidR="007C3DCB">
        <w:rPr>
          <w:b/>
          <w:sz w:val="20"/>
        </w:rPr>
        <w:t xml:space="preserve"> TO INCLUDE A ROSEWOOD </w:t>
      </w:r>
      <w:r>
        <w:rPr>
          <w:b/>
          <w:sz w:val="20"/>
        </w:rPr>
        <w:t>FINISH WOODEN URN</w:t>
      </w:r>
    </w:p>
    <w:p w14:paraId="577500A5" w14:textId="77777777" w:rsidR="001F5420" w:rsidRDefault="001F5420" w:rsidP="00190183">
      <w:pPr>
        <w:tabs>
          <w:tab w:val="left" w:pos="0"/>
          <w:tab w:val="left" w:pos="9360"/>
        </w:tabs>
        <w:ind w:right="2160"/>
        <w:rPr>
          <w:sz w:val="20"/>
          <w:u w:val="single"/>
        </w:rPr>
      </w:pPr>
    </w:p>
    <w:p w14:paraId="3EA6A311" w14:textId="14B1D0FB" w:rsidR="001F5420" w:rsidRDefault="001F5420" w:rsidP="00190183">
      <w:pPr>
        <w:tabs>
          <w:tab w:val="left" w:pos="0"/>
          <w:tab w:val="left" w:pos="9360"/>
        </w:tabs>
        <w:ind w:right="2160"/>
        <w:rPr>
          <w:sz w:val="20"/>
          <w:u w:val="single"/>
        </w:rPr>
      </w:pPr>
      <w:r w:rsidRPr="001F5420">
        <w:rPr>
          <w:b/>
          <w:sz w:val="20"/>
        </w:rPr>
        <w:t>IMMEDIATE BURIALS</w:t>
      </w:r>
    </w:p>
    <w:p w14:paraId="19CA96F3" w14:textId="2906AB91" w:rsidR="001F5420" w:rsidRDefault="001F5420" w:rsidP="00190183">
      <w:pPr>
        <w:tabs>
          <w:tab w:val="left" w:pos="0"/>
          <w:tab w:val="left" w:pos="9360"/>
        </w:tabs>
        <w:ind w:right="2160"/>
        <w:rPr>
          <w:sz w:val="20"/>
        </w:rPr>
      </w:pPr>
      <w:r>
        <w:rPr>
          <w:sz w:val="20"/>
        </w:rPr>
        <w:t xml:space="preserve">The charge for immediate burial without ceremony includes removal within our service area; Professional services; Refrigeration; Cleaning and Dressing if requested; Hearse </w:t>
      </w:r>
      <w:r w:rsidR="00BD7536">
        <w:rPr>
          <w:sz w:val="20"/>
        </w:rPr>
        <w:t>and County filing fee</w:t>
      </w:r>
      <w:r>
        <w:rPr>
          <w:sz w:val="20"/>
        </w:rPr>
        <w:t>.</w:t>
      </w:r>
    </w:p>
    <w:p w14:paraId="0C0D9E9B" w14:textId="58A58DA9" w:rsidR="001F5420" w:rsidRDefault="001F5420" w:rsidP="00190183">
      <w:pPr>
        <w:tabs>
          <w:tab w:val="left" w:pos="0"/>
          <w:tab w:val="left" w:pos="9360"/>
        </w:tabs>
        <w:ind w:right="2160"/>
        <w:rPr>
          <w:sz w:val="20"/>
          <w:u w:val="single"/>
        </w:rPr>
      </w:pPr>
      <w:r>
        <w:rPr>
          <w:sz w:val="20"/>
        </w:rPr>
        <w:t>Immediate burial with casket provided by the Family</w:t>
      </w:r>
    </w:p>
    <w:p w14:paraId="018A47E0" w14:textId="4F88FE2E" w:rsidR="001F5420" w:rsidRDefault="001F5420" w:rsidP="00190183">
      <w:pPr>
        <w:tabs>
          <w:tab w:val="left" w:pos="0"/>
          <w:tab w:val="left" w:pos="9360"/>
        </w:tabs>
        <w:ind w:right="2160"/>
        <w:rPr>
          <w:sz w:val="20"/>
          <w:u w:val="single"/>
        </w:rPr>
      </w:pPr>
      <w:r>
        <w:rPr>
          <w:sz w:val="20"/>
        </w:rPr>
        <w:t>Immediate burial with</w:t>
      </w:r>
      <w:r w:rsidR="00BC20B3">
        <w:rPr>
          <w:sz w:val="20"/>
        </w:rPr>
        <w:t xml:space="preserve"> Batesville</w:t>
      </w:r>
      <w:r>
        <w:rPr>
          <w:sz w:val="20"/>
        </w:rPr>
        <w:t xml:space="preserve"> </w:t>
      </w:r>
      <w:r w:rsidR="00BC20B3">
        <w:rPr>
          <w:sz w:val="20"/>
        </w:rPr>
        <w:t>veneer</w:t>
      </w:r>
      <w:r>
        <w:rPr>
          <w:sz w:val="20"/>
        </w:rPr>
        <w:t xml:space="preserve"> wood</w:t>
      </w:r>
      <w:r w:rsidR="00BC20B3">
        <w:rPr>
          <w:sz w:val="20"/>
        </w:rPr>
        <w:t>en raised</w:t>
      </w:r>
      <w:r>
        <w:rPr>
          <w:sz w:val="20"/>
        </w:rPr>
        <w:t xml:space="preserve"> </w:t>
      </w:r>
      <w:r w:rsidR="00BC20B3">
        <w:rPr>
          <w:sz w:val="20"/>
        </w:rPr>
        <w:t xml:space="preserve">flattop </w:t>
      </w:r>
      <w:r>
        <w:rPr>
          <w:sz w:val="20"/>
        </w:rPr>
        <w:t>casket</w:t>
      </w:r>
      <w:r w:rsidR="00BC20B3">
        <w:rPr>
          <w:sz w:val="20"/>
        </w:rPr>
        <w:t xml:space="preserve"> with </w:t>
      </w:r>
      <w:r w:rsidR="00E27DBB">
        <w:rPr>
          <w:sz w:val="20"/>
        </w:rPr>
        <w:t xml:space="preserve">tax </w:t>
      </w:r>
      <w:r>
        <w:rPr>
          <w:sz w:val="20"/>
        </w:rPr>
        <w:t>provided by the funeral h</w:t>
      </w:r>
      <w:r w:rsidR="00652666">
        <w:rPr>
          <w:sz w:val="20"/>
        </w:rPr>
        <w:t>ome</w:t>
      </w:r>
    </w:p>
    <w:p w14:paraId="30F40C41" w14:textId="77777777" w:rsidR="001F5420" w:rsidRDefault="001F5420" w:rsidP="00190183">
      <w:pPr>
        <w:tabs>
          <w:tab w:val="left" w:pos="0"/>
          <w:tab w:val="left" w:pos="9360"/>
        </w:tabs>
        <w:ind w:right="2160"/>
        <w:rPr>
          <w:sz w:val="20"/>
          <w:u w:val="single"/>
        </w:rPr>
      </w:pPr>
    </w:p>
    <w:p w14:paraId="1D86F614" w14:textId="77777777" w:rsidR="001F5420" w:rsidRDefault="001F5420" w:rsidP="00447A2B">
      <w:pPr>
        <w:tabs>
          <w:tab w:val="left" w:pos="0"/>
          <w:tab w:val="left" w:pos="9360"/>
        </w:tabs>
        <w:ind w:right="2160"/>
        <w:outlineLvl w:val="0"/>
        <w:rPr>
          <w:b/>
          <w:sz w:val="20"/>
        </w:rPr>
      </w:pPr>
      <w:r>
        <w:rPr>
          <w:b/>
          <w:sz w:val="20"/>
        </w:rPr>
        <w:t>TOTAL COST OF FUNERAL HOME CHARGE AND STAFF SELECTED:</w:t>
      </w:r>
    </w:p>
    <w:p w14:paraId="5D9B21C9" w14:textId="585E8D0D" w:rsidR="001D3298" w:rsidRDefault="001F5420" w:rsidP="00190183">
      <w:pPr>
        <w:tabs>
          <w:tab w:val="left" w:pos="0"/>
          <w:tab w:val="left" w:pos="9360"/>
        </w:tabs>
        <w:ind w:right="2160"/>
        <w:rPr>
          <w:sz w:val="20"/>
        </w:rPr>
      </w:pPr>
      <w:r>
        <w:rPr>
          <w:sz w:val="20"/>
        </w:rPr>
        <w:t xml:space="preserve">This fee is for a full Traditional Funeral Service, or a service that has been itemized for </w:t>
      </w:r>
      <w:r w:rsidR="00E27DBB">
        <w:rPr>
          <w:sz w:val="20"/>
        </w:rPr>
        <w:t>you.</w:t>
      </w:r>
      <w:r>
        <w:rPr>
          <w:sz w:val="20"/>
        </w:rPr>
        <w:t xml:space="preserve"> It is the total of all services listed in the </w:t>
      </w:r>
      <w:r w:rsidR="00E27DBB">
        <w:rPr>
          <w:sz w:val="20"/>
        </w:rPr>
        <w:t>far-right</w:t>
      </w:r>
      <w:r>
        <w:rPr>
          <w:sz w:val="20"/>
        </w:rPr>
        <w:t xml:space="preserve"> hand column.  It is shown for your convenience.  You may elect not to use any item</w:t>
      </w:r>
      <w:r w:rsidR="001C66BB">
        <w:rPr>
          <w:sz w:val="20"/>
        </w:rPr>
        <w:t xml:space="preserve"> except those which are considered absolutely necessary to fulfill your arrangements.</w:t>
      </w:r>
    </w:p>
    <w:p w14:paraId="236C0D47" w14:textId="77777777" w:rsidR="001D3298" w:rsidRDefault="001D3298" w:rsidP="00190183">
      <w:pPr>
        <w:tabs>
          <w:tab w:val="left" w:pos="0"/>
          <w:tab w:val="left" w:pos="9360"/>
        </w:tabs>
        <w:ind w:right="2160"/>
        <w:rPr>
          <w:sz w:val="20"/>
        </w:rPr>
      </w:pPr>
    </w:p>
    <w:p w14:paraId="03461225" w14:textId="032A3FDE" w:rsidR="001C66BB" w:rsidRPr="007C3DCB" w:rsidRDefault="001D3298" w:rsidP="00190183">
      <w:pPr>
        <w:tabs>
          <w:tab w:val="left" w:pos="0"/>
          <w:tab w:val="left" w:pos="9360"/>
        </w:tabs>
        <w:ind w:right="2160"/>
        <w:rPr>
          <w:sz w:val="20"/>
        </w:rPr>
      </w:pPr>
      <w:r>
        <w:rPr>
          <w:sz w:val="20"/>
        </w:rPr>
        <w:tab/>
      </w:r>
      <w:r w:rsidR="001C66BB">
        <w:rPr>
          <w:sz w:val="20"/>
        </w:rPr>
        <w:t xml:space="preserve">                  </w:t>
      </w:r>
    </w:p>
    <w:p w14:paraId="3232D582" w14:textId="77777777" w:rsidR="001C66BB" w:rsidRDefault="001C66BB" w:rsidP="00190183">
      <w:pPr>
        <w:tabs>
          <w:tab w:val="left" w:pos="0"/>
          <w:tab w:val="left" w:pos="9360"/>
        </w:tabs>
        <w:ind w:right="2160"/>
        <w:rPr>
          <w:b/>
          <w:sz w:val="20"/>
          <w:u w:val="single"/>
        </w:rPr>
      </w:pPr>
    </w:p>
    <w:p w14:paraId="63359B51" w14:textId="0FA01866" w:rsidR="001C66BB" w:rsidRDefault="00005160" w:rsidP="00447A2B">
      <w:pPr>
        <w:tabs>
          <w:tab w:val="left" w:pos="0"/>
          <w:tab w:val="left" w:pos="4320"/>
          <w:tab w:val="left" w:pos="9360"/>
        </w:tabs>
        <w:ind w:right="2160"/>
        <w:rPr>
          <w:sz w:val="20"/>
        </w:rPr>
      </w:pPr>
      <w:r>
        <w:rPr>
          <w:sz w:val="20"/>
        </w:rPr>
        <w:t>CASKETS:</w:t>
      </w:r>
      <w:r>
        <w:rPr>
          <w:sz w:val="20"/>
        </w:rPr>
        <w:tab/>
      </w:r>
      <w:r w:rsidR="00812D5B">
        <w:rPr>
          <w:sz w:val="20"/>
        </w:rPr>
        <w:t>Prices vary.</w:t>
      </w:r>
      <w:r w:rsidR="00812D5B">
        <w:rPr>
          <w:sz w:val="20"/>
        </w:rPr>
        <w:t xml:space="preserve"> Ask for details.</w:t>
      </w:r>
    </w:p>
    <w:p w14:paraId="1A946106" w14:textId="7F81535C" w:rsidR="001C66BB" w:rsidRDefault="00447A2B" w:rsidP="001C66BB">
      <w:pPr>
        <w:tabs>
          <w:tab w:val="left" w:pos="0"/>
          <w:tab w:val="left" w:pos="2880"/>
          <w:tab w:val="left" w:pos="4320"/>
          <w:tab w:val="left" w:pos="9360"/>
        </w:tabs>
        <w:ind w:right="2160"/>
        <w:rPr>
          <w:sz w:val="20"/>
        </w:rPr>
      </w:pPr>
      <w:r>
        <w:rPr>
          <w:sz w:val="20"/>
        </w:rPr>
        <w:t xml:space="preserve">ALTERNATIVE </w:t>
      </w:r>
      <w:r w:rsidR="001C66BB">
        <w:rPr>
          <w:sz w:val="20"/>
        </w:rPr>
        <w:t>CONTAIN</w:t>
      </w:r>
      <w:r>
        <w:rPr>
          <w:sz w:val="20"/>
        </w:rPr>
        <w:t>ERS:</w:t>
      </w:r>
      <w:r w:rsidR="001C66BB">
        <w:rPr>
          <w:sz w:val="20"/>
        </w:rPr>
        <w:tab/>
      </w:r>
      <w:r>
        <w:rPr>
          <w:sz w:val="20"/>
        </w:rPr>
        <w:t xml:space="preserve">                                 </w:t>
      </w:r>
      <w:r w:rsidR="00812D5B">
        <w:rPr>
          <w:sz w:val="20"/>
        </w:rPr>
        <w:t>Prices vary. Ask for details.</w:t>
      </w:r>
    </w:p>
    <w:p w14:paraId="495ADA8D" w14:textId="721F54F1" w:rsidR="001C66BB" w:rsidRDefault="001C66BB" w:rsidP="001C66BB">
      <w:pPr>
        <w:tabs>
          <w:tab w:val="left" w:pos="0"/>
          <w:tab w:val="left" w:pos="2880"/>
          <w:tab w:val="left" w:pos="4320"/>
          <w:tab w:val="left" w:pos="9360"/>
        </w:tabs>
        <w:ind w:right="2160"/>
        <w:rPr>
          <w:sz w:val="20"/>
        </w:rPr>
      </w:pPr>
      <w:r>
        <w:rPr>
          <w:sz w:val="20"/>
        </w:rPr>
        <w:t xml:space="preserve">RENTAL </w:t>
      </w:r>
      <w:r w:rsidR="000A51B4">
        <w:rPr>
          <w:sz w:val="20"/>
        </w:rPr>
        <w:t xml:space="preserve">CASKET:                               </w:t>
      </w:r>
      <w:r>
        <w:rPr>
          <w:sz w:val="20"/>
        </w:rPr>
        <w:tab/>
      </w:r>
      <w:r w:rsidR="00812D5B">
        <w:rPr>
          <w:sz w:val="20"/>
        </w:rPr>
        <w:t>Prices vary. Ask for details.</w:t>
      </w:r>
    </w:p>
    <w:p w14:paraId="3D7F35FB" w14:textId="77777777" w:rsidR="001C66BB" w:rsidRDefault="001C66BB" w:rsidP="001C66BB">
      <w:pPr>
        <w:tabs>
          <w:tab w:val="left" w:pos="0"/>
          <w:tab w:val="left" w:pos="2880"/>
          <w:tab w:val="left" w:pos="4320"/>
          <w:tab w:val="left" w:pos="9360"/>
        </w:tabs>
        <w:ind w:right="2160"/>
        <w:rPr>
          <w:sz w:val="20"/>
        </w:rPr>
      </w:pPr>
    </w:p>
    <w:p w14:paraId="5446A118" w14:textId="77777777" w:rsidR="001C66BB" w:rsidRDefault="001C66BB" w:rsidP="001C66BB">
      <w:pPr>
        <w:tabs>
          <w:tab w:val="left" w:pos="0"/>
          <w:tab w:val="left" w:pos="2880"/>
          <w:tab w:val="left" w:pos="4320"/>
          <w:tab w:val="left" w:pos="9360"/>
        </w:tabs>
        <w:ind w:right="2160"/>
        <w:rPr>
          <w:sz w:val="20"/>
        </w:rPr>
      </w:pPr>
      <w:r>
        <w:rPr>
          <w:sz w:val="20"/>
        </w:rPr>
        <w:t>PRICE LISTS FOR THE ABOVE WILL BE PROVIDED BY THE FUNERAL HOME.  QUOTES CAN ALSO BE OBTAINED BY US DIRECTLY FROM OUR SUPPLIER.</w:t>
      </w:r>
    </w:p>
    <w:p w14:paraId="349EF76D" w14:textId="77777777" w:rsidR="001C66BB" w:rsidRDefault="001C66BB" w:rsidP="001C66BB">
      <w:pPr>
        <w:tabs>
          <w:tab w:val="left" w:pos="0"/>
          <w:tab w:val="left" w:pos="2880"/>
          <w:tab w:val="left" w:pos="4320"/>
          <w:tab w:val="left" w:pos="9360"/>
        </w:tabs>
        <w:ind w:right="2160"/>
        <w:rPr>
          <w:sz w:val="20"/>
        </w:rPr>
      </w:pPr>
    </w:p>
    <w:p w14:paraId="5186E50B" w14:textId="77777777" w:rsidR="001C66BB" w:rsidRDefault="001C66BB" w:rsidP="001C66BB">
      <w:pPr>
        <w:tabs>
          <w:tab w:val="left" w:pos="0"/>
          <w:tab w:val="left" w:pos="2880"/>
          <w:tab w:val="left" w:pos="4320"/>
          <w:tab w:val="left" w:pos="11520"/>
        </w:tabs>
        <w:rPr>
          <w:i/>
          <w:sz w:val="20"/>
        </w:rPr>
      </w:pPr>
      <w:r>
        <w:rPr>
          <w:i/>
          <w:sz w:val="20"/>
        </w:rPr>
        <w:t>This list does not include prices for certain items that you may ask us to buy for you, such as cemetery or crematory services, flowers, newspaper notices, death certificates, or honorariums to ministers or musicians.  The prices for those items will be shown on our bill or the statement describing the funeral goods you selected.   We charge you for our services in buying these items except when prohibited by law.</w:t>
      </w:r>
    </w:p>
    <w:p w14:paraId="3F0DA5AC" w14:textId="77777777" w:rsidR="001C66BB" w:rsidRDefault="001C66BB" w:rsidP="001C66BB">
      <w:pPr>
        <w:tabs>
          <w:tab w:val="left" w:pos="0"/>
          <w:tab w:val="left" w:pos="2880"/>
          <w:tab w:val="left" w:pos="4320"/>
          <w:tab w:val="left" w:pos="11520"/>
        </w:tabs>
        <w:rPr>
          <w:i/>
          <w:sz w:val="20"/>
        </w:rPr>
      </w:pPr>
    </w:p>
    <w:p w14:paraId="099986B0" w14:textId="77777777" w:rsidR="001C66BB" w:rsidRDefault="001C66BB" w:rsidP="00447A2B">
      <w:pPr>
        <w:tabs>
          <w:tab w:val="left" w:pos="0"/>
          <w:tab w:val="left" w:pos="2880"/>
          <w:tab w:val="left" w:pos="4320"/>
          <w:tab w:val="left" w:pos="11520"/>
        </w:tabs>
        <w:jc w:val="center"/>
        <w:outlineLvl w:val="0"/>
        <w:rPr>
          <w:sz w:val="20"/>
        </w:rPr>
      </w:pPr>
      <w:r>
        <w:rPr>
          <w:sz w:val="20"/>
        </w:rPr>
        <w:t>ACCEPTABLE METHODS OF PAYMENT FOR SERVIECS AND MERCHANDISE SELECTED:</w:t>
      </w:r>
    </w:p>
    <w:p w14:paraId="61D0C130" w14:textId="77777777" w:rsidR="00CE2BF8" w:rsidRDefault="00CE2BF8" w:rsidP="001C66BB">
      <w:pPr>
        <w:tabs>
          <w:tab w:val="left" w:pos="0"/>
          <w:tab w:val="left" w:pos="2880"/>
          <w:tab w:val="left" w:pos="4320"/>
          <w:tab w:val="left" w:pos="11520"/>
        </w:tabs>
        <w:jc w:val="center"/>
        <w:rPr>
          <w:sz w:val="20"/>
        </w:rPr>
      </w:pPr>
      <w:r>
        <w:rPr>
          <w:sz w:val="20"/>
        </w:rPr>
        <w:t>Cash,</w:t>
      </w:r>
      <w:r w:rsidR="0068258C">
        <w:rPr>
          <w:sz w:val="20"/>
        </w:rPr>
        <w:t xml:space="preserve"> Debit, American Express</w:t>
      </w:r>
      <w:r>
        <w:rPr>
          <w:sz w:val="20"/>
        </w:rPr>
        <w:t xml:space="preserve"> Visa, Master Card, Cashier’s Check, Personal Check, or Money Order</w:t>
      </w:r>
    </w:p>
    <w:p w14:paraId="20903192" w14:textId="77777777" w:rsidR="00CE2BF8" w:rsidRDefault="00CE2BF8" w:rsidP="001C66BB">
      <w:pPr>
        <w:tabs>
          <w:tab w:val="left" w:pos="0"/>
          <w:tab w:val="left" w:pos="2880"/>
          <w:tab w:val="left" w:pos="4320"/>
          <w:tab w:val="left" w:pos="11520"/>
        </w:tabs>
        <w:jc w:val="center"/>
        <w:rPr>
          <w:sz w:val="20"/>
        </w:rPr>
      </w:pPr>
      <w:r>
        <w:rPr>
          <w:sz w:val="20"/>
        </w:rPr>
        <w:t>We will assist Families filing their insurance forms if necessary</w:t>
      </w:r>
    </w:p>
    <w:p w14:paraId="56CA6D6D" w14:textId="06E0D163" w:rsidR="0097350B" w:rsidRDefault="00CE2BF8" w:rsidP="00447A2B">
      <w:pPr>
        <w:tabs>
          <w:tab w:val="left" w:pos="0"/>
          <w:tab w:val="left" w:pos="2880"/>
          <w:tab w:val="left" w:pos="4320"/>
          <w:tab w:val="left" w:pos="11520"/>
        </w:tabs>
        <w:jc w:val="center"/>
        <w:rPr>
          <w:sz w:val="20"/>
        </w:rPr>
      </w:pPr>
      <w:r>
        <w:rPr>
          <w:sz w:val="20"/>
        </w:rPr>
        <w:t>WE HONOR OTHER PRE-NEED PLANS IF THEY ARE CURRENT</w:t>
      </w:r>
    </w:p>
    <w:p w14:paraId="79CD7D1C" w14:textId="5B458A34" w:rsidR="00652666" w:rsidRDefault="00652666" w:rsidP="00447A2B">
      <w:pPr>
        <w:tabs>
          <w:tab w:val="left" w:pos="0"/>
          <w:tab w:val="left" w:pos="2880"/>
          <w:tab w:val="left" w:pos="4320"/>
          <w:tab w:val="left" w:pos="11520"/>
        </w:tabs>
        <w:jc w:val="center"/>
        <w:rPr>
          <w:sz w:val="20"/>
        </w:rPr>
      </w:pPr>
    </w:p>
    <w:p w14:paraId="15D3E54E" w14:textId="7A31CB10" w:rsidR="00652666" w:rsidRPr="00652666" w:rsidRDefault="00652666" w:rsidP="00447A2B">
      <w:pPr>
        <w:tabs>
          <w:tab w:val="left" w:pos="0"/>
          <w:tab w:val="left" w:pos="2880"/>
          <w:tab w:val="left" w:pos="4320"/>
          <w:tab w:val="left" w:pos="11520"/>
        </w:tabs>
        <w:jc w:val="center"/>
      </w:pPr>
      <w:r w:rsidRPr="00652666">
        <w:t>****</w:t>
      </w:r>
      <w:r>
        <w:t>*</w:t>
      </w:r>
      <w:r w:rsidRPr="00652666">
        <w:t xml:space="preserve"> Prices are available upon request *****</w:t>
      </w:r>
    </w:p>
    <w:sectPr w:rsidR="00652666" w:rsidRPr="00652666" w:rsidSect="0097350B">
      <w:pgSz w:w="12240" w:h="15840"/>
      <w:pgMar w:top="27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0B"/>
    <w:rsid w:val="00005160"/>
    <w:rsid w:val="00056AAC"/>
    <w:rsid w:val="0006223D"/>
    <w:rsid w:val="000725D7"/>
    <w:rsid w:val="000A51B4"/>
    <w:rsid w:val="00190183"/>
    <w:rsid w:val="001C66BB"/>
    <w:rsid w:val="001D3298"/>
    <w:rsid w:val="001F2EB5"/>
    <w:rsid w:val="001F5420"/>
    <w:rsid w:val="002E10A3"/>
    <w:rsid w:val="002F1488"/>
    <w:rsid w:val="0034797A"/>
    <w:rsid w:val="00355B5E"/>
    <w:rsid w:val="00367D2A"/>
    <w:rsid w:val="00373878"/>
    <w:rsid w:val="003A7AD3"/>
    <w:rsid w:val="003C41EC"/>
    <w:rsid w:val="003D79A5"/>
    <w:rsid w:val="004236CB"/>
    <w:rsid w:val="00447A2B"/>
    <w:rsid w:val="0046642C"/>
    <w:rsid w:val="0049721B"/>
    <w:rsid w:val="004E5494"/>
    <w:rsid w:val="0051365B"/>
    <w:rsid w:val="005414AE"/>
    <w:rsid w:val="00563EC4"/>
    <w:rsid w:val="00573DC7"/>
    <w:rsid w:val="00582B10"/>
    <w:rsid w:val="005C14FB"/>
    <w:rsid w:val="005F1346"/>
    <w:rsid w:val="00623895"/>
    <w:rsid w:val="00646E3A"/>
    <w:rsid w:val="00652666"/>
    <w:rsid w:val="00655E68"/>
    <w:rsid w:val="00672F93"/>
    <w:rsid w:val="0068258C"/>
    <w:rsid w:val="006C1DB0"/>
    <w:rsid w:val="007251BA"/>
    <w:rsid w:val="00727513"/>
    <w:rsid w:val="00751462"/>
    <w:rsid w:val="00771584"/>
    <w:rsid w:val="007C3DCB"/>
    <w:rsid w:val="007E7BE5"/>
    <w:rsid w:val="007F4195"/>
    <w:rsid w:val="00812D5B"/>
    <w:rsid w:val="00891FB1"/>
    <w:rsid w:val="008A2D38"/>
    <w:rsid w:val="00913F72"/>
    <w:rsid w:val="00933D6D"/>
    <w:rsid w:val="00971D12"/>
    <w:rsid w:val="0097350B"/>
    <w:rsid w:val="00976368"/>
    <w:rsid w:val="009E4CEA"/>
    <w:rsid w:val="00AC4F1C"/>
    <w:rsid w:val="00B372EC"/>
    <w:rsid w:val="00BC20B3"/>
    <w:rsid w:val="00BD7536"/>
    <w:rsid w:val="00C32CCA"/>
    <w:rsid w:val="00CC2522"/>
    <w:rsid w:val="00CD2FDF"/>
    <w:rsid w:val="00CE2BF8"/>
    <w:rsid w:val="00D41BEE"/>
    <w:rsid w:val="00D71419"/>
    <w:rsid w:val="00E22AD3"/>
    <w:rsid w:val="00E26A00"/>
    <w:rsid w:val="00E27DBB"/>
    <w:rsid w:val="00E53A5A"/>
    <w:rsid w:val="00E70F13"/>
    <w:rsid w:val="00EA24D7"/>
    <w:rsid w:val="00EB7E3A"/>
    <w:rsid w:val="00EE2DCD"/>
    <w:rsid w:val="00EE4072"/>
    <w:rsid w:val="00EF08A2"/>
    <w:rsid w:val="00F10B05"/>
    <w:rsid w:val="00F41714"/>
    <w:rsid w:val="00FA4D5A"/>
    <w:rsid w:val="00FB3D1D"/>
    <w:rsid w:val="00FB4836"/>
    <w:rsid w:val="00FC0A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5621"/>
  <w15:docId w15:val="{9BDDDA25-08DD-490F-850A-F58BEB94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5AD"/>
  </w:style>
  <w:style w:type="paragraph" w:styleId="Heading1">
    <w:name w:val="heading 1"/>
    <w:basedOn w:val="Normal"/>
    <w:next w:val="Normal"/>
    <w:link w:val="Heading1Char"/>
    <w:uiPriority w:val="9"/>
    <w:qFormat/>
    <w:rsid w:val="00447A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A2B"/>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447A2B"/>
    <w:rPr>
      <w:rFonts w:ascii="Tahoma" w:hAnsi="Tahoma" w:cs="Tahoma"/>
      <w:sz w:val="16"/>
      <w:szCs w:val="16"/>
    </w:rPr>
  </w:style>
  <w:style w:type="character" w:customStyle="1" w:styleId="DocumentMapChar">
    <w:name w:val="Document Map Char"/>
    <w:basedOn w:val="DefaultParagraphFont"/>
    <w:link w:val="DocumentMap"/>
    <w:uiPriority w:val="99"/>
    <w:semiHidden/>
    <w:rsid w:val="00447A2B"/>
    <w:rPr>
      <w:rFonts w:ascii="Tahoma" w:hAnsi="Tahoma" w:cs="Tahoma"/>
      <w:sz w:val="16"/>
      <w:szCs w:val="16"/>
    </w:rPr>
  </w:style>
  <w:style w:type="paragraph" w:styleId="BalloonText">
    <w:name w:val="Balloon Text"/>
    <w:basedOn w:val="Normal"/>
    <w:link w:val="BalloonTextChar"/>
    <w:uiPriority w:val="99"/>
    <w:semiHidden/>
    <w:unhideWhenUsed/>
    <w:rsid w:val="007251BA"/>
    <w:rPr>
      <w:rFonts w:ascii="Tahoma" w:hAnsi="Tahoma" w:cs="Tahoma"/>
      <w:sz w:val="16"/>
      <w:szCs w:val="16"/>
    </w:rPr>
  </w:style>
  <w:style w:type="character" w:customStyle="1" w:styleId="BalloonTextChar">
    <w:name w:val="Balloon Text Char"/>
    <w:basedOn w:val="DefaultParagraphFont"/>
    <w:link w:val="BalloonText"/>
    <w:uiPriority w:val="99"/>
    <w:semiHidden/>
    <w:rsid w:val="00725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Stephens</dc:creator>
  <cp:lastModifiedBy>Jason Manuge</cp:lastModifiedBy>
  <cp:revision>3</cp:revision>
  <cp:lastPrinted>2018-07-03T23:27:00Z</cp:lastPrinted>
  <dcterms:created xsi:type="dcterms:W3CDTF">2018-11-27T15:54:00Z</dcterms:created>
  <dcterms:modified xsi:type="dcterms:W3CDTF">2018-11-27T16:32:00Z</dcterms:modified>
</cp:coreProperties>
</file>